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71F" w:rsidRPr="00654A25" w:rsidRDefault="003F371F" w:rsidP="003F371F">
      <w:pPr>
        <w:rPr>
          <w:rStyle w:val="lev"/>
          <w:b w:val="0"/>
          <w:szCs w:val="24"/>
        </w:rPr>
      </w:pPr>
      <w:r w:rsidRPr="00654A25">
        <w:rPr>
          <w:rStyle w:val="lev"/>
          <w:b w:val="0"/>
          <w:szCs w:val="24"/>
        </w:rPr>
        <w:t xml:space="preserve">J’aurais aimé que nous nous retrouvions ici, ce matin, pour fêter ensembles la levée des couleurs du drapeau de l’État de Palestine devant le siège de l’ONU à New York, </w:t>
      </w:r>
      <w:r w:rsidRPr="00654A25">
        <w:rPr>
          <w:rStyle w:val="lev"/>
          <w:b w:val="0"/>
          <w:i/>
          <w:szCs w:val="24"/>
        </w:rPr>
        <w:t>(comme ici ce matin)</w:t>
      </w:r>
      <w:r w:rsidRPr="00654A25">
        <w:rPr>
          <w:rStyle w:val="lev"/>
          <w:b w:val="0"/>
          <w:szCs w:val="24"/>
        </w:rPr>
        <w:t xml:space="preserve"> et dans le même temps la reconnaissance de ce même État par le Gouvernement Français.</w:t>
      </w:r>
    </w:p>
    <w:p w:rsidR="003F371F" w:rsidRPr="00654A25" w:rsidRDefault="003F371F" w:rsidP="003F371F">
      <w:pPr>
        <w:rPr>
          <w:rStyle w:val="lev"/>
          <w:b w:val="0"/>
          <w:szCs w:val="24"/>
        </w:rPr>
      </w:pPr>
    </w:p>
    <w:p w:rsidR="003F371F" w:rsidRPr="00654A25" w:rsidRDefault="003F371F" w:rsidP="003F371F">
      <w:pPr>
        <w:rPr>
          <w:rStyle w:val="lev"/>
          <w:b w:val="0"/>
          <w:szCs w:val="24"/>
        </w:rPr>
      </w:pPr>
      <w:r w:rsidRPr="00654A25">
        <w:rPr>
          <w:rStyle w:val="lev"/>
          <w:b w:val="0"/>
          <w:szCs w:val="24"/>
        </w:rPr>
        <w:t>Malheureusement, il n’en est rien, bien au contraire, l’actualité de ces derniers jours à Jérusalem-Est en Cisjordanie et depuis jeudi à Gaza, donne à notre action une nouvelle résonance.</w:t>
      </w:r>
    </w:p>
    <w:p w:rsidR="003F371F" w:rsidRPr="00654A25" w:rsidRDefault="003F371F" w:rsidP="003F371F">
      <w:pPr>
        <w:rPr>
          <w:rStyle w:val="lev"/>
          <w:b w:val="0"/>
          <w:szCs w:val="24"/>
        </w:rPr>
      </w:pPr>
    </w:p>
    <w:p w:rsidR="003F371F" w:rsidRPr="00654A25" w:rsidRDefault="003F371F" w:rsidP="003F371F">
      <w:pPr>
        <w:rPr>
          <w:rStyle w:val="lev"/>
          <w:b w:val="0"/>
          <w:szCs w:val="24"/>
        </w:rPr>
      </w:pPr>
      <w:r w:rsidRPr="00654A25">
        <w:rPr>
          <w:rStyle w:val="lev"/>
          <w:b w:val="0"/>
          <w:szCs w:val="24"/>
        </w:rPr>
        <w:t>Prenant prétexte de la sécurité pendant les fêtes juives, Israël a durcit dangereusement son emprise militaire idéologique et politique sur la Palestine. Les colons armés sont encouragés dans leurs agressions assassines, les tirs à balles réelles sont autorisés contre les lanceurs de pierre y compris, et on pourrait dire « surtout » les enfants, les peines d’emprisonnements sont alourdies, les provocations meurtrières se multiplient sur les lieux saints Musulmans et Chrétiens.</w:t>
      </w:r>
    </w:p>
    <w:p w:rsidR="003F371F" w:rsidRPr="00654A25" w:rsidRDefault="003F371F" w:rsidP="003F371F">
      <w:pPr>
        <w:rPr>
          <w:rStyle w:val="lev"/>
          <w:b w:val="0"/>
          <w:szCs w:val="24"/>
        </w:rPr>
      </w:pPr>
    </w:p>
    <w:p w:rsidR="003F371F" w:rsidRPr="00654A25" w:rsidRDefault="003F371F" w:rsidP="003F371F">
      <w:pPr>
        <w:rPr>
          <w:rStyle w:val="lev"/>
          <w:b w:val="0"/>
          <w:szCs w:val="24"/>
        </w:rPr>
      </w:pPr>
      <w:r w:rsidRPr="00654A25">
        <w:rPr>
          <w:rStyle w:val="lev"/>
          <w:b w:val="0"/>
          <w:szCs w:val="24"/>
        </w:rPr>
        <w:t xml:space="preserve">Pas un jour ne passe sans que des jeunes Palestiniens ne perdent leur vie. </w:t>
      </w:r>
    </w:p>
    <w:p w:rsidR="003F371F" w:rsidRPr="00654A25" w:rsidRDefault="003F371F" w:rsidP="003F371F">
      <w:pPr>
        <w:rPr>
          <w:rStyle w:val="lev"/>
          <w:b w:val="0"/>
          <w:szCs w:val="24"/>
        </w:rPr>
      </w:pPr>
    </w:p>
    <w:p w:rsidR="003F371F" w:rsidRPr="00654A25" w:rsidRDefault="003F371F" w:rsidP="003F371F">
      <w:pPr>
        <w:rPr>
          <w:rStyle w:val="lev"/>
          <w:b w:val="0"/>
          <w:szCs w:val="24"/>
        </w:rPr>
      </w:pPr>
      <w:r w:rsidRPr="00654A25">
        <w:rPr>
          <w:rStyle w:val="lev"/>
          <w:b w:val="0"/>
          <w:szCs w:val="24"/>
        </w:rPr>
        <w:t xml:space="preserve">Et je me permets de vous lire ici, le témoignage que notre Ami  </w:t>
      </w:r>
      <w:proofErr w:type="spellStart"/>
      <w:r w:rsidRPr="00654A25">
        <w:rPr>
          <w:rStyle w:val="lev"/>
          <w:b w:val="0"/>
          <w:szCs w:val="24"/>
        </w:rPr>
        <w:t>Ziad</w:t>
      </w:r>
      <w:proofErr w:type="spellEnd"/>
      <w:r w:rsidRPr="00654A25">
        <w:rPr>
          <w:rStyle w:val="lev"/>
          <w:b w:val="0"/>
          <w:szCs w:val="24"/>
        </w:rPr>
        <w:t xml:space="preserve"> </w:t>
      </w:r>
      <w:proofErr w:type="spellStart"/>
      <w:r w:rsidRPr="00654A25">
        <w:rPr>
          <w:rStyle w:val="lev"/>
          <w:b w:val="0"/>
          <w:szCs w:val="24"/>
        </w:rPr>
        <w:t>Medoukh</w:t>
      </w:r>
      <w:proofErr w:type="spellEnd"/>
      <w:r w:rsidRPr="00654A25">
        <w:rPr>
          <w:rStyle w:val="lev"/>
          <w:b w:val="0"/>
          <w:szCs w:val="24"/>
        </w:rPr>
        <w:t> nous a fait parvenir hier depuis Gaza.</w:t>
      </w:r>
    </w:p>
    <w:p w:rsidR="003F371F" w:rsidRPr="00654A25" w:rsidRDefault="003F371F" w:rsidP="003F371F">
      <w:pPr>
        <w:rPr>
          <w:color w:val="141823"/>
          <w:szCs w:val="24"/>
        </w:rPr>
      </w:pPr>
    </w:p>
    <w:p w:rsidR="003F371F" w:rsidRPr="00654A25" w:rsidRDefault="003F371F" w:rsidP="003F371F">
      <w:pPr>
        <w:rPr>
          <w:rStyle w:val="lev"/>
          <w:b w:val="0"/>
          <w:i/>
          <w:szCs w:val="24"/>
        </w:rPr>
      </w:pPr>
      <w:r w:rsidRPr="00654A25">
        <w:rPr>
          <w:i/>
          <w:color w:val="141823"/>
          <w:szCs w:val="24"/>
        </w:rPr>
        <w:t xml:space="preserve">En direct de Gaza ce vendredi 9 octobre 2015 </w:t>
      </w:r>
      <w:r w:rsidRPr="00654A25">
        <w:rPr>
          <w:i/>
          <w:color w:val="141823"/>
          <w:szCs w:val="24"/>
        </w:rPr>
        <w:br/>
        <w:t xml:space="preserve">7 morts et 130 blessés dans la bande de Gaza </w:t>
      </w:r>
      <w:r w:rsidRPr="00654A25">
        <w:rPr>
          <w:i/>
          <w:color w:val="141823"/>
          <w:szCs w:val="24"/>
        </w:rPr>
        <w:br/>
        <w:t xml:space="preserve">L’armée de l’occupation israélienne a tué sept jeunes palestiniens et en a blessé cent-trente dans la bande de Gaza lors des manifestations </w:t>
      </w:r>
      <w:r w:rsidRPr="00654A25">
        <w:rPr>
          <w:i/>
          <w:color w:val="141823"/>
          <w:szCs w:val="24"/>
          <w:u w:val="single"/>
        </w:rPr>
        <w:t>pacifiques</w:t>
      </w:r>
      <w:r w:rsidRPr="00654A25">
        <w:rPr>
          <w:i/>
          <w:color w:val="141823"/>
          <w:szCs w:val="24"/>
        </w:rPr>
        <w:t xml:space="preserve"> organisées par les jeunes sur les frontières de la bande de Gaza en soutien au soulèvement populaire en Cisjordanie occupée.</w:t>
      </w:r>
      <w:r w:rsidRPr="00654A25">
        <w:rPr>
          <w:i/>
          <w:color w:val="141823"/>
          <w:szCs w:val="24"/>
        </w:rPr>
        <w:br/>
        <w:t>Les jeunes tués âgés de 15 à 22 ans, sont de la ville de Gaza et la ville de Khan-</w:t>
      </w:r>
      <w:proofErr w:type="spellStart"/>
      <w:r w:rsidRPr="00654A25">
        <w:rPr>
          <w:i/>
          <w:color w:val="141823"/>
          <w:szCs w:val="24"/>
        </w:rPr>
        <w:t>Younis</w:t>
      </w:r>
      <w:proofErr w:type="spellEnd"/>
      <w:r w:rsidRPr="00654A25">
        <w:rPr>
          <w:i/>
          <w:color w:val="141823"/>
          <w:szCs w:val="24"/>
        </w:rPr>
        <w:t xml:space="preserve"> au sud de la bande de Gaza.</w:t>
      </w:r>
      <w:r w:rsidRPr="00654A25">
        <w:rPr>
          <w:i/>
          <w:color w:val="141823"/>
          <w:szCs w:val="24"/>
        </w:rPr>
        <w:br/>
        <w:t>Les soldats israéliens présents sur les frontières ont répondu à ces manifestations populaires par des tirs à balles réelles.</w:t>
      </w:r>
      <w:r w:rsidRPr="00654A25">
        <w:rPr>
          <w:i/>
          <w:color w:val="141823"/>
          <w:szCs w:val="24"/>
        </w:rPr>
        <w:br/>
        <w:t>Quelle honte de tuer des jeunes pacifistes par cette armée d’occupation !</w:t>
      </w:r>
      <w:r w:rsidRPr="00654A25">
        <w:rPr>
          <w:i/>
          <w:color w:val="141823"/>
          <w:szCs w:val="24"/>
        </w:rPr>
        <w:br/>
        <w:t>Gaza sous blocus se révolte !</w:t>
      </w:r>
      <w:r w:rsidRPr="00654A25">
        <w:rPr>
          <w:i/>
          <w:color w:val="141823"/>
          <w:szCs w:val="24"/>
        </w:rPr>
        <w:br/>
        <w:t>Gaza la détruite solidaire de la Cisjordanie occupée</w:t>
      </w:r>
      <w:r w:rsidRPr="00654A25">
        <w:rPr>
          <w:i/>
          <w:color w:val="141823"/>
          <w:szCs w:val="24"/>
        </w:rPr>
        <w:br/>
        <w:t>Gaza la blessée soutient Jérusalem l’assiégée.</w:t>
      </w:r>
      <w:r w:rsidRPr="00654A25">
        <w:rPr>
          <w:i/>
          <w:color w:val="141823"/>
          <w:szCs w:val="24"/>
        </w:rPr>
        <w:br/>
        <w:t>Les agressions israéliennes contre les civils palestiniens se poursuivent dans tous les territoires palestiniens</w:t>
      </w:r>
      <w:r w:rsidRPr="00654A25">
        <w:rPr>
          <w:i/>
          <w:color w:val="141823"/>
          <w:szCs w:val="24"/>
        </w:rPr>
        <w:br/>
        <w:t>Devant le silence complice de cette communauté internationale officielle.</w:t>
      </w:r>
      <w:r w:rsidRPr="00654A25">
        <w:rPr>
          <w:i/>
          <w:color w:val="141823"/>
          <w:szCs w:val="24"/>
        </w:rPr>
        <w:br/>
        <w:t>Et devant l’absence des médias qui occultent cette réalité.</w:t>
      </w:r>
      <w:r w:rsidRPr="00654A25">
        <w:rPr>
          <w:i/>
          <w:color w:val="141823"/>
          <w:szCs w:val="24"/>
        </w:rPr>
        <w:br/>
        <w:t>Combien de morts palestiniens faudra-t-il pour que bouge ce monde dit libre ?</w:t>
      </w:r>
      <w:r w:rsidRPr="00654A25">
        <w:rPr>
          <w:i/>
          <w:color w:val="141823"/>
          <w:szCs w:val="24"/>
        </w:rPr>
        <w:br/>
        <w:t>Gaza et la Cisjordanie défient l’occupation !</w:t>
      </w:r>
      <w:r w:rsidRPr="00654A25">
        <w:rPr>
          <w:i/>
          <w:color w:val="141823"/>
          <w:szCs w:val="24"/>
        </w:rPr>
        <w:br/>
        <w:t>Gaza sous blocus patiente !</w:t>
      </w:r>
      <w:r w:rsidRPr="00654A25">
        <w:rPr>
          <w:i/>
          <w:color w:val="141823"/>
          <w:szCs w:val="24"/>
        </w:rPr>
        <w:br/>
        <w:t>La Cisjordanie occupée persiste !</w:t>
      </w:r>
      <w:r w:rsidRPr="00654A25">
        <w:rPr>
          <w:i/>
          <w:color w:val="141823"/>
          <w:szCs w:val="24"/>
        </w:rPr>
        <w:br/>
        <w:t>Jérusalem l’assiégée existe !</w:t>
      </w:r>
      <w:r w:rsidRPr="00654A25">
        <w:rPr>
          <w:i/>
          <w:color w:val="141823"/>
          <w:szCs w:val="24"/>
        </w:rPr>
        <w:br/>
        <w:t>La Palestine occupée résiste !</w:t>
      </w:r>
      <w:r w:rsidRPr="00654A25">
        <w:rPr>
          <w:i/>
          <w:color w:val="141823"/>
          <w:szCs w:val="24"/>
        </w:rPr>
        <w:br/>
        <w:t>La Palestine digne est plus que jamais déterminée !</w:t>
      </w:r>
      <w:r w:rsidRPr="00654A25">
        <w:rPr>
          <w:i/>
          <w:color w:val="141823"/>
          <w:szCs w:val="24"/>
        </w:rPr>
        <w:br/>
        <w:t xml:space="preserve">Les jeunes palestiniens sont toujours déterminés, ils montrent un courage exemplaire et une volonté remarquable. </w:t>
      </w:r>
      <w:r w:rsidRPr="00654A25">
        <w:rPr>
          <w:i/>
          <w:color w:val="141823"/>
          <w:szCs w:val="24"/>
        </w:rPr>
        <w:br/>
        <w:t>Le combat se poursuit pour notre liberté !</w:t>
      </w:r>
      <w:r w:rsidRPr="00654A25">
        <w:rPr>
          <w:i/>
          <w:color w:val="141823"/>
          <w:szCs w:val="24"/>
        </w:rPr>
        <w:br/>
        <w:t>Vive la Palestine !</w:t>
      </w:r>
      <w:r w:rsidRPr="00654A25">
        <w:rPr>
          <w:i/>
          <w:color w:val="141823"/>
          <w:szCs w:val="24"/>
        </w:rPr>
        <w:br/>
      </w:r>
    </w:p>
    <w:p w:rsidR="003F371F" w:rsidRPr="00654A25" w:rsidRDefault="003F371F" w:rsidP="003F371F">
      <w:pPr>
        <w:rPr>
          <w:rStyle w:val="lev"/>
          <w:b w:val="0"/>
          <w:szCs w:val="24"/>
        </w:rPr>
      </w:pPr>
      <w:r w:rsidRPr="00654A25">
        <w:rPr>
          <w:rStyle w:val="lev"/>
          <w:b w:val="0"/>
          <w:szCs w:val="24"/>
        </w:rPr>
        <w:lastRenderedPageBreak/>
        <w:t>Nous ne pouvons pas laisser faire cette agression préméditée contre le droit pour les Palestiniens d’exister sur leur propre terre au mépris du droit international.</w:t>
      </w:r>
    </w:p>
    <w:p w:rsidR="003F371F" w:rsidRPr="00654A25" w:rsidRDefault="003F371F" w:rsidP="003F371F">
      <w:pPr>
        <w:rPr>
          <w:rStyle w:val="lev"/>
          <w:b w:val="0"/>
          <w:szCs w:val="24"/>
        </w:rPr>
      </w:pPr>
    </w:p>
    <w:p w:rsidR="003F371F" w:rsidRPr="00654A25" w:rsidRDefault="003F371F" w:rsidP="003F371F">
      <w:pPr>
        <w:rPr>
          <w:rStyle w:val="lev"/>
          <w:b w:val="0"/>
          <w:szCs w:val="24"/>
        </w:rPr>
      </w:pPr>
      <w:r w:rsidRPr="00654A25">
        <w:rPr>
          <w:rStyle w:val="lev"/>
          <w:b w:val="0"/>
          <w:szCs w:val="24"/>
        </w:rPr>
        <w:t>La France doit condamner fermement Israël, agir au sein de l’Union Européenne pour rompre les accords d’association avec cet État hors la loi, exiger de la communauté internationale des sanctions immédiates à l’encontre de ceux qui ont pris le risque inconsidéré d’un embrasement de toute la région et demander la mise sous protection internationale du peuple palestinien.</w:t>
      </w:r>
    </w:p>
    <w:p w:rsidR="003F371F" w:rsidRPr="00654A25" w:rsidRDefault="003F371F" w:rsidP="003F371F">
      <w:pPr>
        <w:rPr>
          <w:rStyle w:val="lev"/>
          <w:b w:val="0"/>
          <w:szCs w:val="24"/>
        </w:rPr>
      </w:pPr>
    </w:p>
    <w:p w:rsidR="003F371F" w:rsidRPr="00654A25" w:rsidRDefault="003F371F" w:rsidP="003F371F">
      <w:pPr>
        <w:rPr>
          <w:rStyle w:val="lev"/>
          <w:b w:val="0"/>
          <w:szCs w:val="24"/>
        </w:rPr>
      </w:pPr>
      <w:r w:rsidRPr="00654A25">
        <w:rPr>
          <w:rStyle w:val="lev"/>
          <w:b w:val="0"/>
          <w:szCs w:val="24"/>
        </w:rPr>
        <w:t>Notre action pour la reconnaissance immédiate de l’État de Palestine par la France s’en trouve renforcée. La France doit prendre ses responsabilités.</w:t>
      </w:r>
    </w:p>
    <w:p w:rsidR="003F371F" w:rsidRPr="00654A25" w:rsidRDefault="003F371F" w:rsidP="003F371F">
      <w:pPr>
        <w:rPr>
          <w:i/>
          <w:iCs/>
          <w:szCs w:val="24"/>
        </w:rPr>
      </w:pPr>
    </w:p>
    <w:p w:rsidR="003F371F" w:rsidRPr="00654A25" w:rsidRDefault="003F371F" w:rsidP="003F371F">
      <w:pPr>
        <w:rPr>
          <w:i/>
          <w:iCs/>
          <w:szCs w:val="24"/>
        </w:rPr>
      </w:pPr>
      <w:r w:rsidRPr="00654A25">
        <w:rPr>
          <w:i/>
          <w:iCs/>
          <w:szCs w:val="24"/>
        </w:rPr>
        <w:t xml:space="preserve">Voici le sens de l’appel du Collectif National pour une Paix Juste et Durable entre Palestiniens et Israéliens qui nous </w:t>
      </w:r>
      <w:proofErr w:type="gramStart"/>
      <w:r w:rsidRPr="00654A25">
        <w:rPr>
          <w:i/>
          <w:iCs/>
          <w:szCs w:val="24"/>
        </w:rPr>
        <w:t>rassemble</w:t>
      </w:r>
      <w:proofErr w:type="gramEnd"/>
      <w:r w:rsidRPr="00654A25">
        <w:rPr>
          <w:i/>
          <w:iCs/>
          <w:szCs w:val="24"/>
        </w:rPr>
        <w:t xml:space="preserve"> aujourd’hui :</w:t>
      </w:r>
    </w:p>
    <w:p w:rsidR="003F371F" w:rsidRPr="00654A25" w:rsidRDefault="003F371F" w:rsidP="003F371F">
      <w:pPr>
        <w:rPr>
          <w:szCs w:val="24"/>
        </w:rPr>
      </w:pPr>
    </w:p>
    <w:p w:rsidR="003F371F" w:rsidRPr="00654A25" w:rsidRDefault="003F371F" w:rsidP="003F371F">
      <w:pPr>
        <w:rPr>
          <w:szCs w:val="24"/>
        </w:rPr>
      </w:pPr>
      <w:r w:rsidRPr="00654A25">
        <w:rPr>
          <w:szCs w:val="24"/>
        </w:rPr>
        <w:t>Le préambule de la déclaration universelle des droits de l’Homme considère "que la reconnaissance de la dignité inhérente à tous les membres de la famille humaine et de leurs droits égaux et inaliénables, constituent les fondements de la liberté, de la justice et de la paix dans le monde."</w:t>
      </w:r>
    </w:p>
    <w:p w:rsidR="003F371F" w:rsidRPr="00654A25" w:rsidRDefault="003F371F" w:rsidP="003F371F">
      <w:pPr>
        <w:rPr>
          <w:szCs w:val="24"/>
        </w:rPr>
      </w:pPr>
    </w:p>
    <w:p w:rsidR="003F371F" w:rsidRPr="00654A25" w:rsidRDefault="003F371F" w:rsidP="003F371F">
      <w:pPr>
        <w:rPr>
          <w:szCs w:val="24"/>
        </w:rPr>
      </w:pPr>
      <w:r w:rsidRPr="00654A25">
        <w:rPr>
          <w:szCs w:val="24"/>
        </w:rPr>
        <w:t>Les Palestiniens privés de leurs droits nationaux fondamentaux, aspirent à redevenir libres et à vivre dans un État souverain et viable.</w:t>
      </w:r>
    </w:p>
    <w:p w:rsidR="003F371F" w:rsidRPr="00654A25" w:rsidRDefault="003F371F" w:rsidP="003F371F">
      <w:pPr>
        <w:rPr>
          <w:szCs w:val="24"/>
        </w:rPr>
      </w:pPr>
      <w:r w:rsidRPr="00654A25">
        <w:rPr>
          <w:szCs w:val="24"/>
        </w:rPr>
        <w:t>Mais c’est un fait, en occupant et en colonisant la terre palestinienne, en entravant la liberté de circulation par un blocus strict à Gaza et un mur d’annexion en Cisjordanie, en s’appropriant les terres, les maisons et l’eau, l’État d’Israël se place dans le déni du droit international, en rupture avec la déclaration de droits de l’Homme et de la convention internationale des droits de l’enfant.</w:t>
      </w:r>
    </w:p>
    <w:p w:rsidR="003F371F" w:rsidRPr="00654A25" w:rsidRDefault="003F371F" w:rsidP="003F371F">
      <w:pPr>
        <w:rPr>
          <w:szCs w:val="24"/>
        </w:rPr>
      </w:pPr>
    </w:p>
    <w:p w:rsidR="003F371F" w:rsidRPr="00654A25" w:rsidRDefault="003F371F" w:rsidP="003F371F">
      <w:pPr>
        <w:rPr>
          <w:szCs w:val="24"/>
        </w:rPr>
      </w:pPr>
      <w:r w:rsidRPr="00654A25">
        <w:rPr>
          <w:szCs w:val="24"/>
        </w:rPr>
        <w:t>On a longtemps espéré que la solution pour une paix juste et durable viendrait de la négociation entre Israéliens et Palestiniens.</w:t>
      </w:r>
    </w:p>
    <w:p w:rsidR="003F371F" w:rsidRPr="00654A25" w:rsidRDefault="003F371F" w:rsidP="003F371F">
      <w:pPr>
        <w:rPr>
          <w:szCs w:val="24"/>
        </w:rPr>
      </w:pPr>
    </w:p>
    <w:p w:rsidR="003F371F" w:rsidRPr="00654A25" w:rsidRDefault="003F371F" w:rsidP="003F371F">
      <w:pPr>
        <w:rPr>
          <w:szCs w:val="24"/>
        </w:rPr>
      </w:pPr>
      <w:r w:rsidRPr="00654A25">
        <w:rPr>
          <w:szCs w:val="24"/>
        </w:rPr>
        <w:t xml:space="preserve">Mais depuis longtemps déjà, cette solution a montré son inefficacité. Sans l’intervention politique et diplomatique des États du monde, de l’ONU, de l’UE, pour faire appliquer les résolutions des Nations Unies, sans </w:t>
      </w:r>
      <w:r w:rsidRPr="00654A25">
        <w:rPr>
          <w:szCs w:val="24"/>
          <w:u w:val="single"/>
        </w:rPr>
        <w:t>l’intervention citoyenne</w:t>
      </w:r>
      <w:r w:rsidRPr="00654A25">
        <w:rPr>
          <w:szCs w:val="24"/>
        </w:rPr>
        <w:t xml:space="preserve"> pour exiger d’Israël qu’il cesse de nier et d’entraver les droits nationaux du peuple palestinien et sa légitimité à disposer de lui-même, rien n’est à attendre de nouvelles et hypothétiques négociations.</w:t>
      </w:r>
    </w:p>
    <w:p w:rsidR="003F371F" w:rsidRPr="00654A25" w:rsidRDefault="003F371F" w:rsidP="003F371F">
      <w:pPr>
        <w:jc w:val="both"/>
        <w:rPr>
          <w:szCs w:val="24"/>
        </w:rPr>
      </w:pPr>
    </w:p>
    <w:p w:rsidR="003F371F" w:rsidRPr="00654A25" w:rsidRDefault="003F371F" w:rsidP="003F371F">
      <w:pPr>
        <w:jc w:val="both"/>
        <w:rPr>
          <w:szCs w:val="24"/>
        </w:rPr>
      </w:pPr>
      <w:r w:rsidRPr="00654A25">
        <w:rPr>
          <w:szCs w:val="24"/>
        </w:rPr>
        <w:t>Et si des avancées substantielles ont vu le jour avec la reconnaissance de l’État de Palestine comme membre à part entière de l’UNESCO et l’admission de la Palestine comme État observateur à l’ONU, ou encore ce 30 septembre dernier, où le drapeau palestinien a été hissé devant le siège de l’ONU à New York.</w:t>
      </w:r>
    </w:p>
    <w:p w:rsidR="003F371F" w:rsidRPr="00654A25" w:rsidRDefault="003F371F" w:rsidP="003F371F">
      <w:pPr>
        <w:rPr>
          <w:szCs w:val="24"/>
        </w:rPr>
      </w:pPr>
    </w:p>
    <w:p w:rsidR="003F371F" w:rsidRPr="00654A25" w:rsidRDefault="003F371F" w:rsidP="003F371F">
      <w:pPr>
        <w:rPr>
          <w:szCs w:val="24"/>
        </w:rPr>
      </w:pPr>
      <w:r w:rsidRPr="00654A25">
        <w:rPr>
          <w:b/>
          <w:szCs w:val="24"/>
          <w:u w:val="single"/>
        </w:rPr>
        <w:t>Cela reste insuffisant</w:t>
      </w:r>
      <w:r w:rsidRPr="00654A25">
        <w:rPr>
          <w:szCs w:val="24"/>
        </w:rPr>
        <w:t>. 135 pays comme dernièrement la Suède, ont choisi de reconnaitre officiellement l’État de Palestine, la France a demandé au Président de la République, par la voix de son parlement, de faire le même choix.</w:t>
      </w:r>
    </w:p>
    <w:p w:rsidR="003F371F" w:rsidRPr="00654A25" w:rsidRDefault="003F371F" w:rsidP="003F371F">
      <w:pPr>
        <w:rPr>
          <w:szCs w:val="24"/>
        </w:rPr>
      </w:pPr>
    </w:p>
    <w:p w:rsidR="003F371F" w:rsidRPr="00654A25" w:rsidRDefault="003F371F" w:rsidP="003F371F">
      <w:pPr>
        <w:rPr>
          <w:szCs w:val="24"/>
        </w:rPr>
      </w:pPr>
      <w:r w:rsidRPr="00654A25">
        <w:rPr>
          <w:szCs w:val="24"/>
        </w:rPr>
        <w:t>Malgré cette demande de la représentation nationale, la décision n’est toujours pas prise, même si le ministre des affaires étrangères en a reconnu la légitimité, et a déclaré en octobre 2014,  que cette reconnaissance se fera "le moment venu".</w:t>
      </w:r>
    </w:p>
    <w:p w:rsidR="003F371F" w:rsidRPr="00654A25" w:rsidRDefault="003F371F" w:rsidP="003F371F">
      <w:pPr>
        <w:rPr>
          <w:szCs w:val="24"/>
        </w:rPr>
      </w:pPr>
      <w:r w:rsidRPr="00654A25">
        <w:rPr>
          <w:rFonts w:eastAsia="Times New Roman"/>
          <w:szCs w:val="24"/>
          <w:lang w:eastAsia="fr-FR"/>
        </w:rPr>
        <w:t>Depuis, rien n'a avancé. Israël montre chaque jour qu'il n'a aucunement l'intention de prêter le moindre début d'attention aux initiatives comme celle de la France, et poursuit sans faiblir sa politique : colonisation-annexion, blocus de Gaza, répression et provocations au quotidien…</w:t>
      </w:r>
      <w:r w:rsidRPr="00654A25">
        <w:rPr>
          <w:rFonts w:eastAsia="Times New Roman"/>
          <w:szCs w:val="24"/>
          <w:lang w:eastAsia="fr-FR"/>
        </w:rPr>
        <w:br/>
        <w:t xml:space="preserve">Depuis, </w:t>
      </w:r>
      <w:proofErr w:type="spellStart"/>
      <w:r w:rsidRPr="00654A25">
        <w:rPr>
          <w:rFonts w:eastAsia="Times New Roman"/>
          <w:szCs w:val="24"/>
          <w:lang w:eastAsia="fr-FR"/>
        </w:rPr>
        <w:t>Émmanuel</w:t>
      </w:r>
      <w:proofErr w:type="spellEnd"/>
      <w:r w:rsidRPr="00654A25">
        <w:rPr>
          <w:rFonts w:eastAsia="Times New Roman"/>
          <w:szCs w:val="24"/>
          <w:lang w:eastAsia="fr-FR"/>
        </w:rPr>
        <w:t xml:space="preserve"> Macron, ministre de l'économie du gouvernement français, a tenu en Israël des propos inadmissibles, pratiquant sans honte l'amalgame entre la solidarité envers le Peuple palestinien et l'antisémitisme, saluant l'émigration de citoyens français vers Israël, déclarant que le boycott d'Israël est illégal.</w:t>
      </w:r>
      <w:r w:rsidRPr="00654A25">
        <w:rPr>
          <w:rFonts w:eastAsia="Times New Roman"/>
          <w:szCs w:val="24"/>
          <w:lang w:eastAsia="fr-FR"/>
        </w:rPr>
        <w:br/>
      </w:r>
    </w:p>
    <w:p w:rsidR="003F371F" w:rsidRPr="00654A25" w:rsidRDefault="003F371F" w:rsidP="003F371F">
      <w:pPr>
        <w:rPr>
          <w:szCs w:val="24"/>
        </w:rPr>
      </w:pPr>
      <w:r w:rsidRPr="00654A25">
        <w:rPr>
          <w:szCs w:val="24"/>
        </w:rPr>
        <w:t xml:space="preserve">Pendant ce temps, la colonisation se poursuit et Israël refuse de prêter ne serait-ce qu’une oreille, aux tentatives de la France de donner un cadre international à la </w:t>
      </w:r>
      <w:bookmarkStart w:id="0" w:name="_GoBack"/>
      <w:bookmarkEnd w:id="0"/>
      <w:r w:rsidRPr="00654A25">
        <w:rPr>
          <w:szCs w:val="24"/>
        </w:rPr>
        <w:t>recherche de la paix, alors les tergiversations ne sont plus supportables.</w:t>
      </w:r>
    </w:p>
    <w:p w:rsidR="003F371F" w:rsidRPr="00654A25" w:rsidRDefault="003F371F" w:rsidP="003F371F">
      <w:pPr>
        <w:rPr>
          <w:szCs w:val="24"/>
        </w:rPr>
      </w:pPr>
      <w:r w:rsidRPr="00654A25">
        <w:rPr>
          <w:b/>
          <w:szCs w:val="24"/>
        </w:rPr>
        <w:t>"Le moment venu", c’est maintenant</w:t>
      </w:r>
      <w:r w:rsidRPr="00654A25">
        <w:rPr>
          <w:szCs w:val="24"/>
        </w:rPr>
        <w:t> ! En aval du vote de l’Assemblée Nationale et du Sénat en décembre 2014, le Collectif a lancé une campagne citoyenne pour la reconnaissance immédiate de l’État de Palestine, en proposant à la signature, une carte pétition adressée au Président Hollande pour exiger cette reconnaissance.</w:t>
      </w:r>
    </w:p>
    <w:p w:rsidR="003F371F" w:rsidRPr="00654A25" w:rsidRDefault="003F371F" w:rsidP="003F371F">
      <w:pPr>
        <w:rPr>
          <w:szCs w:val="24"/>
        </w:rPr>
      </w:pPr>
    </w:p>
    <w:p w:rsidR="003F371F" w:rsidRPr="00654A25" w:rsidRDefault="003F371F" w:rsidP="003F371F">
      <w:pPr>
        <w:rPr>
          <w:szCs w:val="24"/>
        </w:rPr>
      </w:pPr>
      <w:r w:rsidRPr="00654A25">
        <w:rPr>
          <w:szCs w:val="24"/>
        </w:rPr>
        <w:t>C’est pour marquer sa volonté de poursuivre jusqu’à la reconnaissance effective de l’État palestinien, que le collectif national a invité tous les démocrates épris de paix et de justice à participer à cette journée d’action nationale et décentralisée qui nous réunis ici aujourd’hui.</w:t>
      </w:r>
    </w:p>
    <w:p w:rsidR="003F371F" w:rsidRPr="00654A25" w:rsidRDefault="003F371F" w:rsidP="003F371F">
      <w:pPr>
        <w:rPr>
          <w:szCs w:val="24"/>
        </w:rPr>
      </w:pPr>
      <w:r w:rsidRPr="00654A25">
        <w:rPr>
          <w:szCs w:val="24"/>
        </w:rPr>
        <w:t>C’est l’occasion d’exprimer notre colère et notre volonté que la demande présentée au Président soit enfin prise en considération.</w:t>
      </w:r>
    </w:p>
    <w:p w:rsidR="003F371F" w:rsidRPr="00654A25" w:rsidRDefault="003F371F" w:rsidP="003F371F">
      <w:pPr>
        <w:jc w:val="center"/>
        <w:rPr>
          <w:b/>
          <w:szCs w:val="24"/>
        </w:rPr>
      </w:pPr>
    </w:p>
    <w:p w:rsidR="003F371F" w:rsidRPr="00654A25" w:rsidRDefault="003F371F" w:rsidP="003F371F">
      <w:pPr>
        <w:jc w:val="center"/>
        <w:rPr>
          <w:b/>
          <w:szCs w:val="24"/>
        </w:rPr>
      </w:pPr>
      <w:r w:rsidRPr="00654A25">
        <w:rPr>
          <w:b/>
          <w:szCs w:val="24"/>
        </w:rPr>
        <w:t>À Morlaix, comme partout, en France aujourd’hui, signez nombreux cette carte-pétition que nous ferons parvenir à la Présidence de la République.</w:t>
      </w:r>
    </w:p>
    <w:p w:rsidR="006D7E40" w:rsidRDefault="006D7E40" w:rsidP="0022471A">
      <w:pPr>
        <w:rPr>
          <w:rStyle w:val="lev"/>
          <w:b w:val="0"/>
          <w:sz w:val="32"/>
          <w:szCs w:val="32"/>
        </w:rPr>
      </w:pPr>
    </w:p>
    <w:sectPr w:rsidR="006D7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0DA"/>
    <w:rsid w:val="000C08F7"/>
    <w:rsid w:val="001C09E7"/>
    <w:rsid w:val="0022471A"/>
    <w:rsid w:val="002F0D97"/>
    <w:rsid w:val="0035409C"/>
    <w:rsid w:val="003F371F"/>
    <w:rsid w:val="00453FCA"/>
    <w:rsid w:val="005249F7"/>
    <w:rsid w:val="005F2D4F"/>
    <w:rsid w:val="006220DA"/>
    <w:rsid w:val="006A44CE"/>
    <w:rsid w:val="006D7E40"/>
    <w:rsid w:val="00772363"/>
    <w:rsid w:val="008B67B1"/>
    <w:rsid w:val="008C5B29"/>
    <w:rsid w:val="00B93D3A"/>
    <w:rsid w:val="00E554C6"/>
    <w:rsid w:val="00F40A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631912-8C85-4582-883A-B0DBAEDA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9F7"/>
    <w:pPr>
      <w:contextualSpacing/>
    </w:pPr>
    <w:rPr>
      <w:rFonts w:ascii="Georgia" w:hAnsi="Georgia"/>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ERSO">
    <w:name w:val="PERSO"/>
    <w:basedOn w:val="Sansinterligne"/>
    <w:qFormat/>
    <w:rsid w:val="008B67B1"/>
    <w:rPr>
      <w:rFonts w:ascii="Times New Roman" w:hAnsi="Times New Roman"/>
      <w:sz w:val="28"/>
    </w:rPr>
  </w:style>
  <w:style w:type="paragraph" w:styleId="Sansinterligne">
    <w:name w:val="No Spacing"/>
    <w:uiPriority w:val="1"/>
    <w:qFormat/>
    <w:rsid w:val="008B67B1"/>
    <w:pPr>
      <w:spacing w:beforeAutospacing="1" w:afterAutospacing="1"/>
    </w:pPr>
    <w:rPr>
      <w:sz w:val="22"/>
      <w:szCs w:val="22"/>
      <w:lang w:eastAsia="en-US"/>
    </w:rPr>
  </w:style>
  <w:style w:type="paragraph" w:styleId="NormalWeb">
    <w:name w:val="Normal (Web)"/>
    <w:basedOn w:val="Normal"/>
    <w:uiPriority w:val="99"/>
    <w:semiHidden/>
    <w:unhideWhenUsed/>
    <w:rsid w:val="005249F7"/>
    <w:pPr>
      <w:spacing w:before="100" w:beforeAutospacing="1" w:after="100" w:afterAutospacing="1"/>
    </w:pPr>
    <w:rPr>
      <w:rFonts w:ascii="Times New Roman" w:eastAsia="Times New Roman" w:hAnsi="Times New Roman"/>
      <w:szCs w:val="24"/>
      <w:lang w:eastAsia="fr-FR"/>
    </w:rPr>
  </w:style>
  <w:style w:type="character" w:styleId="lev">
    <w:name w:val="Strong"/>
    <w:uiPriority w:val="22"/>
    <w:qFormat/>
    <w:rsid w:val="005249F7"/>
    <w:rPr>
      <w:b/>
      <w:bCs/>
    </w:rPr>
  </w:style>
  <w:style w:type="character" w:customStyle="1" w:styleId="texter1">
    <w:name w:val="texter1"/>
    <w:rsid w:val="005249F7"/>
    <w:rPr>
      <w:rFonts w:ascii="Verdana" w:hAnsi="Verdana" w:hint="default"/>
      <w:b w:val="0"/>
      <w:bCs w:val="0"/>
      <w:color w:val="58585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92013">
      <w:bodyDiv w:val="1"/>
      <w:marLeft w:val="0"/>
      <w:marRight w:val="0"/>
      <w:marTop w:val="0"/>
      <w:marBottom w:val="0"/>
      <w:divBdr>
        <w:top w:val="none" w:sz="0" w:space="0" w:color="auto"/>
        <w:left w:val="none" w:sz="0" w:space="0" w:color="auto"/>
        <w:bottom w:val="none" w:sz="0" w:space="0" w:color="auto"/>
        <w:right w:val="none" w:sz="0" w:space="0" w:color="auto"/>
      </w:divBdr>
      <w:divsChild>
        <w:div w:id="792870820">
          <w:marLeft w:val="0"/>
          <w:marRight w:val="0"/>
          <w:marTop w:val="0"/>
          <w:marBottom w:val="0"/>
          <w:divBdr>
            <w:top w:val="none" w:sz="0" w:space="0" w:color="auto"/>
            <w:left w:val="none" w:sz="0" w:space="0" w:color="auto"/>
            <w:bottom w:val="none" w:sz="0" w:space="0" w:color="auto"/>
            <w:right w:val="none" w:sz="0" w:space="0" w:color="auto"/>
          </w:divBdr>
          <w:divsChild>
            <w:div w:id="32849362">
              <w:marLeft w:val="0"/>
              <w:marRight w:val="0"/>
              <w:marTop w:val="0"/>
              <w:marBottom w:val="0"/>
              <w:divBdr>
                <w:top w:val="none" w:sz="0" w:space="0" w:color="auto"/>
                <w:left w:val="none" w:sz="0" w:space="0" w:color="auto"/>
                <w:bottom w:val="none" w:sz="0" w:space="0" w:color="auto"/>
                <w:right w:val="none" w:sz="0" w:space="0" w:color="auto"/>
              </w:divBdr>
              <w:divsChild>
                <w:div w:id="416555687">
                  <w:marLeft w:val="0"/>
                  <w:marRight w:val="0"/>
                  <w:marTop w:val="0"/>
                  <w:marBottom w:val="0"/>
                  <w:divBdr>
                    <w:top w:val="none" w:sz="0" w:space="0" w:color="auto"/>
                    <w:left w:val="none" w:sz="0" w:space="0" w:color="auto"/>
                    <w:bottom w:val="none" w:sz="0" w:space="0" w:color="auto"/>
                    <w:right w:val="none" w:sz="0" w:space="0" w:color="auto"/>
                  </w:divBdr>
                  <w:divsChild>
                    <w:div w:id="1581940699">
                      <w:marLeft w:val="0"/>
                      <w:marRight w:val="0"/>
                      <w:marTop w:val="0"/>
                      <w:marBottom w:val="0"/>
                      <w:divBdr>
                        <w:top w:val="none" w:sz="0" w:space="0" w:color="auto"/>
                        <w:left w:val="none" w:sz="0" w:space="0" w:color="auto"/>
                        <w:bottom w:val="none" w:sz="0" w:space="0" w:color="auto"/>
                        <w:right w:val="none" w:sz="0" w:space="0" w:color="auto"/>
                      </w:divBdr>
                      <w:divsChild>
                        <w:div w:id="1269969856">
                          <w:marLeft w:val="0"/>
                          <w:marRight w:val="0"/>
                          <w:marTop w:val="0"/>
                          <w:marBottom w:val="0"/>
                          <w:divBdr>
                            <w:top w:val="none" w:sz="0" w:space="0" w:color="auto"/>
                            <w:left w:val="none" w:sz="0" w:space="0" w:color="auto"/>
                            <w:bottom w:val="none" w:sz="0" w:space="0" w:color="auto"/>
                            <w:right w:val="none" w:sz="0" w:space="0" w:color="auto"/>
                          </w:divBdr>
                          <w:divsChild>
                            <w:div w:id="73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1145</Words>
  <Characters>6302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AFPS AFPS PAYS DE MORLAIX</dc:creator>
  <cp:keywords/>
  <dc:description/>
  <cp:lastModifiedBy>Compte Microsoft</cp:lastModifiedBy>
  <cp:revision>9</cp:revision>
  <dcterms:created xsi:type="dcterms:W3CDTF">2015-10-10T00:29:00Z</dcterms:created>
  <dcterms:modified xsi:type="dcterms:W3CDTF">2015-10-11T18:50:00Z</dcterms:modified>
</cp:coreProperties>
</file>