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BD" w:rsidRPr="00113536" w:rsidRDefault="004273BD" w:rsidP="008E3806">
      <w:pPr>
        <w:spacing w:after="0" w:line="240" w:lineRule="auto"/>
        <w:rPr>
          <w:b/>
          <w:sz w:val="28"/>
          <w:szCs w:val="28"/>
        </w:rPr>
      </w:pPr>
      <w:r w:rsidRPr="00113536">
        <w:rPr>
          <w:b/>
          <w:sz w:val="28"/>
          <w:szCs w:val="28"/>
        </w:rPr>
        <w:t xml:space="preserve">BONJOUR </w:t>
      </w:r>
      <w:r w:rsidR="008E3806" w:rsidRPr="00113536">
        <w:rPr>
          <w:b/>
          <w:sz w:val="28"/>
          <w:szCs w:val="28"/>
        </w:rPr>
        <w:t>À</w:t>
      </w:r>
      <w:r w:rsidRPr="00113536">
        <w:rPr>
          <w:b/>
          <w:sz w:val="28"/>
          <w:szCs w:val="28"/>
        </w:rPr>
        <w:t xml:space="preserve"> TOUTES ET TOUS, ET MERCI DE VOUS </w:t>
      </w:r>
      <w:r w:rsidR="00113536" w:rsidRPr="00113536">
        <w:rPr>
          <w:b/>
          <w:sz w:val="28"/>
          <w:szCs w:val="28"/>
        </w:rPr>
        <w:t>ÊTRE</w:t>
      </w:r>
      <w:r w:rsidRPr="00113536">
        <w:rPr>
          <w:b/>
          <w:sz w:val="28"/>
          <w:szCs w:val="28"/>
        </w:rPr>
        <w:t xml:space="preserve"> PRIVE DE PLAGE POUR VENIR EXPRIMER VOTRE </w:t>
      </w:r>
      <w:r w:rsidR="00113536" w:rsidRPr="00113536">
        <w:rPr>
          <w:b/>
          <w:sz w:val="28"/>
          <w:szCs w:val="28"/>
        </w:rPr>
        <w:t>SOLIDARITÉ</w:t>
      </w:r>
      <w:r w:rsidRPr="00113536">
        <w:rPr>
          <w:b/>
          <w:sz w:val="28"/>
          <w:szCs w:val="28"/>
        </w:rPr>
        <w:t xml:space="preserve"> AVEC LA FLOTTILLE DE LA </w:t>
      </w:r>
      <w:r w:rsidR="00113536" w:rsidRPr="00113536">
        <w:rPr>
          <w:b/>
          <w:sz w:val="28"/>
          <w:szCs w:val="28"/>
        </w:rPr>
        <w:t>LIBERTÉ</w:t>
      </w:r>
      <w:r w:rsidRPr="00113536">
        <w:rPr>
          <w:b/>
          <w:sz w:val="28"/>
          <w:szCs w:val="28"/>
        </w:rPr>
        <w:t>, DONC AVEC GAZA ET L’ENSEMBLE DU PEUPLE PALESTINIEN</w:t>
      </w:r>
    </w:p>
    <w:p w:rsidR="004273BD" w:rsidRPr="00113536" w:rsidRDefault="004273BD" w:rsidP="008E3806">
      <w:pPr>
        <w:spacing w:after="0" w:line="240" w:lineRule="auto"/>
        <w:rPr>
          <w:b/>
          <w:sz w:val="28"/>
          <w:szCs w:val="28"/>
        </w:rPr>
      </w:pPr>
      <w:r w:rsidRPr="00113536">
        <w:rPr>
          <w:b/>
          <w:sz w:val="28"/>
          <w:szCs w:val="28"/>
        </w:rPr>
        <w:t xml:space="preserve">CETTE FOIS ENCORE, VOUS ME CONFIRMEZ QU’EN PAYS DE MORLAIX QUAND IL EST QUESTION DE </w:t>
      </w:r>
      <w:r w:rsidR="00113536" w:rsidRPr="00113536">
        <w:rPr>
          <w:b/>
          <w:sz w:val="28"/>
          <w:szCs w:val="28"/>
        </w:rPr>
        <w:t>SOLIDARITÉ</w:t>
      </w:r>
      <w:r w:rsidRPr="00113536">
        <w:rPr>
          <w:b/>
          <w:sz w:val="28"/>
          <w:szCs w:val="28"/>
        </w:rPr>
        <w:t>, ON N’EST JAMAIS SEUL</w:t>
      </w:r>
    </w:p>
    <w:p w:rsidR="004273BD" w:rsidRDefault="004273BD" w:rsidP="008E3806">
      <w:pPr>
        <w:spacing w:after="0" w:line="240" w:lineRule="auto"/>
        <w:rPr>
          <w:b/>
          <w:sz w:val="28"/>
          <w:szCs w:val="28"/>
        </w:rPr>
      </w:pPr>
      <w:r w:rsidRPr="00113536">
        <w:rPr>
          <w:b/>
          <w:sz w:val="28"/>
          <w:szCs w:val="28"/>
        </w:rPr>
        <w:t xml:space="preserve">JE VOUDRAIS </w:t>
      </w:r>
      <w:r w:rsidR="00113536" w:rsidRPr="00113536">
        <w:rPr>
          <w:b/>
          <w:sz w:val="28"/>
          <w:szCs w:val="28"/>
        </w:rPr>
        <w:t>PRÉCISER</w:t>
      </w:r>
      <w:r w:rsidRPr="00113536">
        <w:rPr>
          <w:b/>
          <w:sz w:val="28"/>
          <w:szCs w:val="28"/>
        </w:rPr>
        <w:t xml:space="preserve"> ICI QUE SI CE RASSEMBLEMENT SE FAIT AU SEUL APPEL DE L’AFPS DU PAYS DE MORLAIX, C’EST UNIQUEMENT PARCE QUE NOUS AVONS VOULU </w:t>
      </w:r>
      <w:r w:rsidR="00113536" w:rsidRPr="00113536">
        <w:rPr>
          <w:b/>
          <w:sz w:val="28"/>
          <w:szCs w:val="28"/>
        </w:rPr>
        <w:t>RÉAGIR</w:t>
      </w:r>
      <w:r w:rsidRPr="00113536">
        <w:rPr>
          <w:b/>
          <w:sz w:val="28"/>
          <w:szCs w:val="28"/>
        </w:rPr>
        <w:t xml:space="preserve"> VITE ET QU’IL NOUS MANQUAIT LE TEMPS POUR NOUS ORGANISER AVEC NOS PARTENAIRES HABITUELS, MAIS NE SIGNIFIE EN RIEN QU’ILS EN SONT </w:t>
      </w:r>
      <w:r w:rsidR="00113536" w:rsidRPr="00113536">
        <w:rPr>
          <w:b/>
          <w:sz w:val="28"/>
          <w:szCs w:val="28"/>
        </w:rPr>
        <w:t>ÉCARTES</w:t>
      </w:r>
      <w:r w:rsidRPr="00113536">
        <w:rPr>
          <w:b/>
          <w:sz w:val="28"/>
          <w:szCs w:val="28"/>
        </w:rPr>
        <w:t xml:space="preserve">, J’EN VEUX POUR PREUVE QU’ILS SONT </w:t>
      </w:r>
      <w:r w:rsidR="008E3806">
        <w:rPr>
          <w:b/>
          <w:sz w:val="28"/>
          <w:szCs w:val="28"/>
        </w:rPr>
        <w:t>ICI RE</w:t>
      </w:r>
      <w:r w:rsidR="00113536" w:rsidRPr="00113536">
        <w:rPr>
          <w:b/>
          <w:sz w:val="28"/>
          <w:szCs w:val="28"/>
        </w:rPr>
        <w:t>PRÉSENT</w:t>
      </w:r>
      <w:r w:rsidR="008E3806">
        <w:rPr>
          <w:b/>
          <w:sz w:val="28"/>
          <w:szCs w:val="28"/>
        </w:rPr>
        <w:t>E</w:t>
      </w:r>
      <w:r w:rsidR="00113536" w:rsidRPr="00113536">
        <w:rPr>
          <w:b/>
          <w:sz w:val="28"/>
          <w:szCs w:val="28"/>
        </w:rPr>
        <w:t>S</w:t>
      </w:r>
      <w:r w:rsidRPr="00113536">
        <w:rPr>
          <w:b/>
          <w:sz w:val="28"/>
          <w:szCs w:val="28"/>
        </w:rPr>
        <w:t>.</w:t>
      </w:r>
    </w:p>
    <w:p w:rsidR="008E3806" w:rsidRPr="00113536" w:rsidRDefault="008E3806" w:rsidP="008E380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OSE FÉLICITERA DE LA PRÉSENCE DE QUELQUES ÉLUS DU FRONT DE GAUCHE, LES SEULS À S’ÊTRE DÉPLACES, NOTRE DÉPUTE M. GWENEGAN BUI ÉTANT CERTAINEMENT ENCORE OCCUPÉ A LIRE LES INFORMATIONS QUE NOUS LUI AVONS FAIT PARVENIR, SUITE À NOTRE RENCONTRE D’IL Y A PLUSIEURS SEMAINES.</w:t>
      </w:r>
    </w:p>
    <w:p w:rsidR="008E3806" w:rsidRDefault="008E3806" w:rsidP="008E3806">
      <w:pPr>
        <w:spacing w:line="240" w:lineRule="auto"/>
        <w:jc w:val="center"/>
        <w:rPr>
          <w:b/>
        </w:rPr>
      </w:pPr>
    </w:p>
    <w:p w:rsidR="008E3806" w:rsidRDefault="008E3806" w:rsidP="008E3806">
      <w:pPr>
        <w:spacing w:line="240" w:lineRule="auto"/>
        <w:jc w:val="center"/>
        <w:rPr>
          <w:b/>
        </w:rPr>
      </w:pPr>
    </w:p>
    <w:p w:rsidR="00113536" w:rsidRPr="008E3806" w:rsidRDefault="008248DF" w:rsidP="008E380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color w:val="000000"/>
          <w:sz w:val="24"/>
          <w:szCs w:val="24"/>
        </w:rPr>
        <w:t>Il</w:t>
      </w:r>
      <w:r w:rsidR="00231CCF" w:rsidRPr="008E3806">
        <w:rPr>
          <w:rFonts w:ascii="Arial" w:hAnsi="Arial" w:cs="Arial"/>
          <w:color w:val="000000"/>
          <w:sz w:val="24"/>
          <w:szCs w:val="24"/>
        </w:rPr>
        <w:t xml:space="preserve"> y a 1 an, une 3ème agression israélienne de grande ampleur frappait Gaza déjà assiégée de tous </w:t>
      </w:r>
      <w:r w:rsidRPr="008E3806">
        <w:rPr>
          <w:rFonts w:ascii="Arial" w:hAnsi="Arial" w:cs="Arial"/>
          <w:color w:val="000000"/>
          <w:sz w:val="24"/>
          <w:szCs w:val="24"/>
        </w:rPr>
        <w:t>côtés</w:t>
      </w:r>
      <w:r w:rsidR="004273BD" w:rsidRPr="008E3806">
        <w:rPr>
          <w:rFonts w:ascii="Arial" w:hAnsi="Arial" w:cs="Arial"/>
          <w:color w:val="000000"/>
          <w:sz w:val="24"/>
          <w:szCs w:val="24"/>
        </w:rPr>
        <w:t xml:space="preserve">. </w:t>
      </w:r>
      <w:r w:rsidR="00231CCF" w:rsidRPr="008E3806">
        <w:rPr>
          <w:rFonts w:ascii="Arial" w:hAnsi="Arial" w:cs="Arial"/>
          <w:color w:val="000000"/>
          <w:sz w:val="24"/>
          <w:szCs w:val="24"/>
        </w:rPr>
        <w:t>2 200 morts, 11 000 ble</w:t>
      </w:r>
      <w:r w:rsidR="00231CCF" w:rsidRPr="008E3806">
        <w:rPr>
          <w:rFonts w:ascii="Arial" w:hAnsi="Arial" w:cs="Arial"/>
          <w:sz w:val="24"/>
          <w:szCs w:val="24"/>
        </w:rPr>
        <w:t>ssés, des millier</w:t>
      </w:r>
      <w:r w:rsidR="00113536" w:rsidRPr="008E3806">
        <w:rPr>
          <w:rFonts w:ascii="Arial" w:hAnsi="Arial" w:cs="Arial"/>
          <w:sz w:val="24"/>
          <w:szCs w:val="24"/>
        </w:rPr>
        <w:t>s d’orphelins, de handicapés...</w:t>
      </w:r>
    </w:p>
    <w:p w:rsidR="00231CCF" w:rsidRPr="008E3806" w:rsidRDefault="00231CCF" w:rsidP="008E3806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 xml:space="preserve">Un territoire minuscule </w:t>
      </w:r>
      <w:r w:rsidRPr="008E3806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8E3806">
        <w:rPr>
          <w:rFonts w:ascii="Arial" w:hAnsi="Arial" w:cs="Arial"/>
          <w:sz w:val="24"/>
          <w:szCs w:val="24"/>
        </w:rPr>
        <w:t xml:space="preserve">1 800 000 </w:t>
      </w:r>
      <w:r w:rsidRPr="008E3806">
        <w:rPr>
          <w:rFonts w:ascii="Arial" w:hAnsi="Arial" w:cs="Arial"/>
          <w:color w:val="000000"/>
          <w:sz w:val="24"/>
          <w:szCs w:val="24"/>
        </w:rPr>
        <w:t xml:space="preserve">habitants (dont 70% de réfugiés) </w:t>
      </w:r>
      <w:r w:rsidRPr="008E3806">
        <w:rPr>
          <w:rFonts w:ascii="Arial" w:hAnsi="Arial" w:cs="Arial"/>
          <w:sz w:val="24"/>
          <w:szCs w:val="24"/>
        </w:rPr>
        <w:t xml:space="preserve">en ruines. Une </w:t>
      </w:r>
      <w:r w:rsidRPr="008E3806">
        <w:rPr>
          <w:rFonts w:ascii="Arial" w:hAnsi="Arial" w:cs="Arial"/>
          <w:color w:val="000000"/>
          <w:sz w:val="24"/>
          <w:szCs w:val="24"/>
        </w:rPr>
        <w:t xml:space="preserve">situation sanitaire et humanitaire insoutenable.  </w:t>
      </w: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color w:val="000000"/>
          <w:sz w:val="24"/>
          <w:szCs w:val="24"/>
        </w:rPr>
        <w:t>51 jours  d'attaques intenses de l'armée israélienne c</w:t>
      </w:r>
      <w:r w:rsidRPr="008E3806">
        <w:rPr>
          <w:rFonts w:ascii="Arial" w:hAnsi="Arial" w:cs="Arial"/>
          <w:sz w:val="24"/>
          <w:szCs w:val="24"/>
        </w:rPr>
        <w:t>ontre la population civile et</w:t>
      </w:r>
      <w:r w:rsidR="008248DF" w:rsidRPr="008E3806">
        <w:rPr>
          <w:rFonts w:ascii="Arial" w:hAnsi="Arial" w:cs="Arial"/>
          <w:sz w:val="24"/>
          <w:szCs w:val="24"/>
        </w:rPr>
        <w:t xml:space="preserve"> la résistance qui ne cède pas.</w:t>
      </w: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Le 21 août, le cessez-le-feu laisse espérer un léger allègement du blocus qui étrangl</w:t>
      </w:r>
      <w:r w:rsidR="008248DF" w:rsidRPr="008E3806">
        <w:rPr>
          <w:rFonts w:ascii="Arial" w:hAnsi="Arial" w:cs="Arial"/>
          <w:sz w:val="24"/>
          <w:szCs w:val="24"/>
        </w:rPr>
        <w:t>e Gaza depuis 8 longues années.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Et en octobre, la conférence des donateurs, au Caire, voit fleurir les promesses d’aide à la reconstruction.</w:t>
      </w:r>
    </w:p>
    <w:p w:rsidR="00231CCF" w:rsidRPr="008E3806" w:rsidRDefault="004273BD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>Depuis</w:t>
      </w:r>
      <w:r w:rsidR="00231CCF" w:rsidRPr="008E3806">
        <w:rPr>
          <w:rFonts w:ascii="Arial" w:hAnsi="Arial" w:cs="Arial"/>
          <w:b/>
          <w:sz w:val="24"/>
          <w:szCs w:val="24"/>
        </w:rPr>
        <w:t xml:space="preserve"> : rien ! </w:t>
      </w:r>
      <w:r w:rsidRPr="008E3806">
        <w:rPr>
          <w:rFonts w:ascii="Arial" w:hAnsi="Arial" w:cs="Arial"/>
          <w:sz w:val="24"/>
          <w:szCs w:val="24"/>
        </w:rPr>
        <w:t>Ou</w:t>
      </w:r>
      <w:r w:rsidR="00231CCF" w:rsidRPr="008E3806">
        <w:rPr>
          <w:rFonts w:ascii="Arial" w:hAnsi="Arial" w:cs="Arial"/>
          <w:sz w:val="24"/>
          <w:szCs w:val="24"/>
        </w:rPr>
        <w:t xml:space="preserve"> plutôt</w:t>
      </w:r>
      <w:r w:rsidRPr="008E3806">
        <w:rPr>
          <w:rFonts w:ascii="Arial" w:hAnsi="Arial" w:cs="Arial"/>
          <w:sz w:val="24"/>
          <w:szCs w:val="24"/>
        </w:rPr>
        <w:t xml:space="preserve"> si</w:t>
      </w:r>
      <w:r w:rsidR="00231CCF" w:rsidRPr="008E3806">
        <w:rPr>
          <w:rFonts w:ascii="Arial" w:hAnsi="Arial" w:cs="Arial"/>
          <w:sz w:val="24"/>
          <w:szCs w:val="24"/>
        </w:rPr>
        <w:t>, une situation qui s’aggrave :</w:t>
      </w: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La reconstruction promise par les donateurs se fait attendre.</w:t>
      </w:r>
    </w:p>
    <w:p w:rsidR="00231CCF" w:rsidRPr="008E3806" w:rsidRDefault="004273BD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 xml:space="preserve">Le blocus israélien hermétique est </w:t>
      </w:r>
      <w:r w:rsidR="00231CCF" w:rsidRPr="008E3806">
        <w:rPr>
          <w:rFonts w:ascii="Arial" w:hAnsi="Arial" w:cs="Arial"/>
          <w:sz w:val="24"/>
          <w:szCs w:val="24"/>
        </w:rPr>
        <w:t>renforcé au sud par l’</w:t>
      </w:r>
      <w:r w:rsidR="008E3806" w:rsidRPr="008E3806">
        <w:rPr>
          <w:rFonts w:ascii="Arial" w:hAnsi="Arial" w:cs="Arial"/>
          <w:sz w:val="24"/>
          <w:szCs w:val="24"/>
        </w:rPr>
        <w:t>Égypte</w:t>
      </w:r>
      <w:r w:rsidR="00231CCF" w:rsidRPr="008E3806">
        <w:rPr>
          <w:rFonts w:ascii="Arial" w:hAnsi="Arial" w:cs="Arial"/>
          <w:sz w:val="24"/>
          <w:szCs w:val="24"/>
        </w:rPr>
        <w:t xml:space="preserve"> qui a fermé l’accès par Rafah.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ab/>
        <w:t>-Des dizaines de milliers de personnes sans logement.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ab/>
        <w:t>-Les pêcheurs  vi</w:t>
      </w:r>
      <w:r w:rsidRPr="008E3806">
        <w:rPr>
          <w:rFonts w:ascii="Arial" w:hAnsi="Arial" w:cs="Arial"/>
          <w:color w:val="000000"/>
          <w:sz w:val="24"/>
          <w:szCs w:val="24"/>
        </w:rPr>
        <w:t>sés, tués, par les tirs de la marine israélienne.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color w:val="000000"/>
          <w:sz w:val="24"/>
          <w:szCs w:val="24"/>
        </w:rPr>
        <w:tab/>
        <w:t>-Les paysans attaqués par les chars israéliens qui détruisent les cultures.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ab/>
      </w:r>
      <w:r w:rsidRPr="008E3806">
        <w:rPr>
          <w:rFonts w:ascii="Arial" w:hAnsi="Arial" w:cs="Arial"/>
          <w:color w:val="000000"/>
          <w:sz w:val="24"/>
          <w:szCs w:val="24"/>
        </w:rPr>
        <w:t>-L'insécurité alimentaire et sanitaire, le manqu</w:t>
      </w:r>
      <w:r w:rsidR="008248DF" w:rsidRPr="008E3806">
        <w:rPr>
          <w:rFonts w:ascii="Arial" w:hAnsi="Arial" w:cs="Arial"/>
          <w:color w:val="000000"/>
          <w:sz w:val="24"/>
          <w:szCs w:val="24"/>
        </w:rPr>
        <w:t xml:space="preserve">e d'eau potable pèsent sur une </w:t>
      </w:r>
      <w:r w:rsidRPr="008E3806">
        <w:rPr>
          <w:rFonts w:ascii="Arial" w:hAnsi="Arial" w:cs="Arial"/>
          <w:color w:val="000000"/>
          <w:sz w:val="24"/>
          <w:szCs w:val="24"/>
        </w:rPr>
        <w:t>population qui vit à 80% de l’aide internationale.</w:t>
      </w:r>
    </w:p>
    <w:p w:rsidR="004273BD" w:rsidRPr="008E3806" w:rsidRDefault="004273BD" w:rsidP="008E38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 xml:space="preserve">De nombreuses déclarations internationales condamnent le blocus et demandent sa levée, mais aucune action n’a été menée à cet effet. </w:t>
      </w:r>
    </w:p>
    <w:p w:rsidR="004273BD" w:rsidRPr="008E3806" w:rsidRDefault="004273BD" w:rsidP="008E38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Devant l’inaction de la « communauté internationale » : une initiative citoyenne</w:t>
      </w:r>
      <w:r w:rsidR="008248DF" w:rsidRPr="008E3806">
        <w:rPr>
          <w:rFonts w:ascii="Arial" w:hAnsi="Arial" w:cs="Arial"/>
          <w:sz w:val="24"/>
          <w:szCs w:val="24"/>
        </w:rPr>
        <w:t> :</w:t>
      </w:r>
    </w:p>
    <w:p w:rsidR="00231CCF" w:rsidRPr="008E3806" w:rsidRDefault="008248DF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>Les</w:t>
      </w:r>
      <w:r w:rsidR="004273BD" w:rsidRPr="008E3806">
        <w:rPr>
          <w:rFonts w:ascii="Arial" w:hAnsi="Arial" w:cs="Arial"/>
          <w:b/>
          <w:sz w:val="24"/>
          <w:szCs w:val="24"/>
        </w:rPr>
        <w:t xml:space="preserve"> flottilles de la Liberté</w:t>
      </w:r>
    </w:p>
    <w:p w:rsidR="004273BD" w:rsidRPr="008E3806" w:rsidRDefault="002F6621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E</w:t>
      </w:r>
      <w:r w:rsidR="004273BD" w:rsidRPr="008E3806">
        <w:rPr>
          <w:rFonts w:ascii="Arial" w:hAnsi="Arial" w:cs="Arial"/>
          <w:sz w:val="24"/>
          <w:szCs w:val="24"/>
        </w:rPr>
        <w:t xml:space="preserve">n </w:t>
      </w:r>
      <w:r w:rsidR="00113536" w:rsidRPr="008E3806">
        <w:rPr>
          <w:rFonts w:ascii="Arial" w:hAnsi="Arial" w:cs="Arial"/>
          <w:sz w:val="24"/>
          <w:szCs w:val="24"/>
        </w:rPr>
        <w:t xml:space="preserve">mai </w:t>
      </w:r>
      <w:r w:rsidR="004273BD" w:rsidRPr="008E3806">
        <w:rPr>
          <w:rFonts w:ascii="Arial" w:hAnsi="Arial" w:cs="Arial"/>
          <w:sz w:val="24"/>
          <w:szCs w:val="24"/>
        </w:rPr>
        <w:t>2010, dix passagers du Navi Marmara furent tués par les commandos de l’armée israélienne</w:t>
      </w:r>
      <w:r w:rsidR="00C01DF4" w:rsidRPr="008E3806">
        <w:rPr>
          <w:rFonts w:ascii="Arial" w:hAnsi="Arial" w:cs="Arial"/>
          <w:sz w:val="24"/>
          <w:szCs w:val="24"/>
        </w:rPr>
        <w:t xml:space="preserve"> au large de Gaza, dans les eaux internationales</w:t>
      </w:r>
    </w:p>
    <w:p w:rsidR="00C01DF4" w:rsidRPr="008E3806" w:rsidRDefault="00C01DF4" w:rsidP="008E3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DF4" w:rsidRPr="008E3806" w:rsidRDefault="002F6621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En</w:t>
      </w:r>
      <w:r w:rsidR="00C01DF4" w:rsidRPr="008E3806">
        <w:rPr>
          <w:rFonts w:ascii="Arial" w:hAnsi="Arial" w:cs="Arial"/>
          <w:sz w:val="24"/>
          <w:szCs w:val="24"/>
        </w:rPr>
        <w:t xml:space="preserve"> juillet 2011, souvenez-vous du DIGNITE-AL KARAMA, notre bateau Français pour Gaza, qui lui aussi avait été arraisonné dans les eaux internationales et qui est toujours séquestré illégalement par </w:t>
      </w:r>
      <w:r w:rsidR="008248DF" w:rsidRPr="008E3806">
        <w:rPr>
          <w:rFonts w:ascii="Arial" w:hAnsi="Arial" w:cs="Arial"/>
          <w:sz w:val="24"/>
          <w:szCs w:val="24"/>
        </w:rPr>
        <w:t>les autorités</w:t>
      </w:r>
      <w:r w:rsidR="00C01DF4" w:rsidRPr="008E3806">
        <w:rPr>
          <w:rFonts w:ascii="Arial" w:hAnsi="Arial" w:cs="Arial"/>
          <w:sz w:val="24"/>
          <w:szCs w:val="24"/>
        </w:rPr>
        <w:t xml:space="preserve"> israéliennes.</w:t>
      </w:r>
    </w:p>
    <w:p w:rsidR="00113536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3BD" w:rsidRPr="008E3806" w:rsidRDefault="008E380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En</w:t>
      </w:r>
      <w:r w:rsidR="004273BD" w:rsidRPr="008E3806">
        <w:rPr>
          <w:rFonts w:ascii="Arial" w:hAnsi="Arial" w:cs="Arial"/>
          <w:sz w:val="24"/>
          <w:szCs w:val="24"/>
        </w:rPr>
        <w:t xml:space="preserve"> </w:t>
      </w:r>
      <w:r w:rsidR="00E93971" w:rsidRPr="008E3806">
        <w:rPr>
          <w:rFonts w:ascii="Arial" w:hAnsi="Arial" w:cs="Arial"/>
          <w:sz w:val="24"/>
          <w:szCs w:val="24"/>
        </w:rPr>
        <w:t xml:space="preserve">octobre </w:t>
      </w:r>
      <w:r w:rsidR="004273BD" w:rsidRPr="008E3806">
        <w:rPr>
          <w:rFonts w:ascii="Arial" w:hAnsi="Arial" w:cs="Arial"/>
          <w:sz w:val="24"/>
          <w:szCs w:val="24"/>
        </w:rPr>
        <w:t xml:space="preserve">2012, </w:t>
      </w:r>
      <w:r w:rsidR="00C01DF4" w:rsidRPr="008E3806">
        <w:rPr>
          <w:rFonts w:ascii="Arial" w:hAnsi="Arial" w:cs="Arial"/>
          <w:sz w:val="24"/>
          <w:szCs w:val="24"/>
        </w:rPr>
        <w:t>ce sont les passagers et l’équipage de l’ESTELLE qui ont été brutalement interceptés</w:t>
      </w: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lastRenderedPageBreak/>
        <w:t xml:space="preserve">C’est pourquoi </w:t>
      </w:r>
      <w:r w:rsidR="008248DF" w:rsidRPr="008E3806">
        <w:rPr>
          <w:rFonts w:ascii="Arial" w:hAnsi="Arial" w:cs="Arial"/>
          <w:sz w:val="24"/>
          <w:szCs w:val="24"/>
        </w:rPr>
        <w:t xml:space="preserve">cette année, </w:t>
      </w:r>
      <w:r w:rsidRPr="008E3806">
        <w:rPr>
          <w:rFonts w:ascii="Arial" w:hAnsi="Arial" w:cs="Arial"/>
          <w:sz w:val="24"/>
          <w:szCs w:val="24"/>
        </w:rPr>
        <w:t>une troisième flottille a tenté de briser le blocus. Un bateau</w:t>
      </w:r>
      <w:r w:rsidR="008248DF" w:rsidRPr="008E3806">
        <w:rPr>
          <w:rFonts w:ascii="Arial" w:hAnsi="Arial" w:cs="Arial"/>
          <w:sz w:val="24"/>
          <w:szCs w:val="24"/>
        </w:rPr>
        <w:t xml:space="preserve">, LE MARIANNE, </w:t>
      </w:r>
      <w:r w:rsidRPr="008E3806">
        <w:rPr>
          <w:rFonts w:ascii="Arial" w:hAnsi="Arial" w:cs="Arial"/>
          <w:sz w:val="24"/>
          <w:szCs w:val="24"/>
        </w:rPr>
        <w:t>a quitté la Suède, chargé de médic</w:t>
      </w:r>
      <w:r w:rsidR="008248DF" w:rsidRPr="008E3806">
        <w:rPr>
          <w:rFonts w:ascii="Arial" w:hAnsi="Arial" w:cs="Arial"/>
          <w:sz w:val="24"/>
          <w:szCs w:val="24"/>
        </w:rPr>
        <w:t>aments et de panneaux solaires.</w:t>
      </w:r>
    </w:p>
    <w:p w:rsidR="008248D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À b</w:t>
      </w:r>
      <w:r w:rsidR="008248DF" w:rsidRPr="008E3806">
        <w:rPr>
          <w:rFonts w:ascii="Arial" w:hAnsi="Arial" w:cs="Arial"/>
          <w:sz w:val="24"/>
          <w:szCs w:val="24"/>
        </w:rPr>
        <w:t>ord, outre les militants et l’équipage, des personnalités :</w:t>
      </w:r>
    </w:p>
    <w:p w:rsidR="00E93971" w:rsidRPr="008E3806" w:rsidRDefault="00E93971" w:rsidP="008E3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48DF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L’ancien</w:t>
      </w:r>
      <w:r w:rsidR="00231CCF" w:rsidRPr="008E3806">
        <w:rPr>
          <w:rFonts w:ascii="Arial" w:hAnsi="Arial" w:cs="Arial"/>
          <w:sz w:val="24"/>
          <w:szCs w:val="24"/>
        </w:rPr>
        <w:t xml:space="preserve"> prés</w:t>
      </w:r>
      <w:r w:rsidR="008248DF" w:rsidRPr="008E3806">
        <w:rPr>
          <w:rFonts w:ascii="Arial" w:hAnsi="Arial" w:cs="Arial"/>
          <w:sz w:val="24"/>
          <w:szCs w:val="24"/>
        </w:rPr>
        <w:t>ident tunisien Moncef Marzouki,</w:t>
      </w:r>
    </w:p>
    <w:p w:rsidR="008248DF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Un</w:t>
      </w:r>
      <w:r w:rsidR="00231CCF" w:rsidRPr="008E3806">
        <w:rPr>
          <w:rFonts w:ascii="Arial" w:hAnsi="Arial" w:cs="Arial"/>
          <w:sz w:val="24"/>
          <w:szCs w:val="24"/>
        </w:rPr>
        <w:t xml:space="preserve"> député israélien Basel</w:t>
      </w:r>
      <w:r w:rsidR="008248DF" w:rsidRPr="008E3806">
        <w:rPr>
          <w:rFonts w:ascii="Arial" w:hAnsi="Arial" w:cs="Arial"/>
          <w:sz w:val="24"/>
          <w:szCs w:val="24"/>
        </w:rPr>
        <w:t xml:space="preserve"> Ghattas,</w:t>
      </w:r>
    </w:p>
    <w:p w:rsidR="008248DF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Des</w:t>
      </w:r>
      <w:r w:rsidR="008248DF" w:rsidRPr="008E3806">
        <w:rPr>
          <w:rFonts w:ascii="Arial" w:hAnsi="Arial" w:cs="Arial"/>
          <w:sz w:val="24"/>
          <w:szCs w:val="24"/>
        </w:rPr>
        <w:t xml:space="preserve"> élus</w:t>
      </w:r>
      <w:r w:rsidR="00231CCF" w:rsidRPr="008E3806">
        <w:rPr>
          <w:rFonts w:ascii="Arial" w:hAnsi="Arial" w:cs="Arial"/>
          <w:sz w:val="24"/>
          <w:szCs w:val="24"/>
        </w:rPr>
        <w:t>, espagnol</w:t>
      </w:r>
      <w:r w:rsidR="002F6621" w:rsidRPr="008E3806">
        <w:rPr>
          <w:rFonts w:ascii="Arial" w:hAnsi="Arial" w:cs="Arial"/>
          <w:sz w:val="24"/>
          <w:szCs w:val="24"/>
        </w:rPr>
        <w:t>s</w:t>
      </w:r>
      <w:r w:rsidR="00231CCF" w:rsidRPr="008E3806">
        <w:rPr>
          <w:rFonts w:ascii="Arial" w:hAnsi="Arial" w:cs="Arial"/>
          <w:sz w:val="24"/>
          <w:szCs w:val="24"/>
        </w:rPr>
        <w:t>, grec</w:t>
      </w:r>
      <w:r w:rsidR="002F6621" w:rsidRPr="008E3806">
        <w:rPr>
          <w:rFonts w:ascii="Arial" w:hAnsi="Arial" w:cs="Arial"/>
          <w:sz w:val="24"/>
          <w:szCs w:val="24"/>
        </w:rPr>
        <w:t>s</w:t>
      </w:r>
      <w:r w:rsidR="00231CCF" w:rsidRPr="008E3806">
        <w:rPr>
          <w:rFonts w:ascii="Arial" w:hAnsi="Arial" w:cs="Arial"/>
          <w:sz w:val="24"/>
          <w:szCs w:val="24"/>
        </w:rPr>
        <w:t xml:space="preserve"> et jordanien</w:t>
      </w:r>
      <w:r w:rsidR="002F6621" w:rsidRPr="008E3806">
        <w:rPr>
          <w:rFonts w:ascii="Arial" w:hAnsi="Arial" w:cs="Arial"/>
          <w:sz w:val="24"/>
          <w:szCs w:val="24"/>
        </w:rPr>
        <w:t>s</w:t>
      </w:r>
    </w:p>
    <w:p w:rsidR="00231CCF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La</w:t>
      </w:r>
      <w:r w:rsidR="00231CCF" w:rsidRPr="008E3806">
        <w:rPr>
          <w:rFonts w:ascii="Arial" w:hAnsi="Arial" w:cs="Arial"/>
          <w:sz w:val="24"/>
          <w:szCs w:val="24"/>
        </w:rPr>
        <w:t xml:space="preserve"> religieuse espagnole, Teresa Forcade...</w:t>
      </w:r>
    </w:p>
    <w:p w:rsidR="00113536" w:rsidRPr="008E3806" w:rsidRDefault="00113536" w:rsidP="008E38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Lundi matin 29 juin, l'armée israélienne a intercepté le  bateau au large de Gaza  le déroutant vers le port israélien d'Ashdod.</w:t>
      </w:r>
    </w:p>
    <w:p w:rsidR="00E93971" w:rsidRPr="008E3806" w:rsidRDefault="00E93971" w:rsidP="008E38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Pour l’instant nous n’avons pas de nouvelles des passagers, qui comme d’habitude, ont du se voir confisquer les téléphones portables.</w:t>
      </w:r>
    </w:p>
    <w:p w:rsidR="00231CCF" w:rsidRPr="008E3806" w:rsidRDefault="00231CCF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bCs/>
          <w:sz w:val="24"/>
          <w:szCs w:val="24"/>
        </w:rPr>
        <w:t>Un nouvel acte de piraterie inadmissible dans les eaux</w:t>
      </w:r>
      <w:r w:rsidR="008248DF" w:rsidRPr="008E3806">
        <w:rPr>
          <w:rFonts w:ascii="Arial" w:hAnsi="Arial" w:cs="Arial"/>
          <w:b/>
          <w:bCs/>
          <w:sz w:val="24"/>
          <w:szCs w:val="24"/>
        </w:rPr>
        <w:t xml:space="preserve"> internationales</w:t>
      </w:r>
      <w:r w:rsidRPr="008E3806">
        <w:rPr>
          <w:rFonts w:ascii="Arial" w:hAnsi="Arial" w:cs="Arial"/>
          <w:b/>
          <w:bCs/>
          <w:sz w:val="24"/>
          <w:szCs w:val="24"/>
        </w:rPr>
        <w:t xml:space="preserve"> !</w:t>
      </w:r>
    </w:p>
    <w:p w:rsidR="00231CCF" w:rsidRPr="008E3806" w:rsidRDefault="008248DF" w:rsidP="008E3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 xml:space="preserve">Les gouvernements français et </w:t>
      </w:r>
      <w:r w:rsidR="00231CCF" w:rsidRPr="008E3806">
        <w:rPr>
          <w:rFonts w:ascii="Arial" w:hAnsi="Arial" w:cs="Arial"/>
          <w:b/>
          <w:sz w:val="24"/>
          <w:szCs w:val="24"/>
        </w:rPr>
        <w:t>européens doivent faire pression sur Israël.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Aucun préalable à la levée du blocus de Gaza n’est acceptable, il faut rétablir la continuité territoriale palestinienne, et retirer le Hamas de la liste des organisations terroristes.</w:t>
      </w:r>
      <w:r w:rsidRPr="008E3806">
        <w:rPr>
          <w:rFonts w:ascii="Arial" w:hAnsi="Arial" w:cs="Arial"/>
          <w:color w:val="008080"/>
          <w:sz w:val="24"/>
          <w:szCs w:val="24"/>
        </w:rPr>
        <w:t xml:space="preserve"> </w:t>
      </w:r>
    </w:p>
    <w:p w:rsidR="00113536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>Les déclarations du gouvernement israélien, sur fond de bombardements qui n’ont jamais cessé, laissent craindre un</w:t>
      </w:r>
      <w:r w:rsidR="00113536" w:rsidRPr="008E3806">
        <w:rPr>
          <w:rFonts w:ascii="Arial" w:hAnsi="Arial" w:cs="Arial"/>
          <w:sz w:val="24"/>
          <w:szCs w:val="24"/>
        </w:rPr>
        <w:t>e nouvelle offensive militaire.</w:t>
      </w:r>
    </w:p>
    <w:p w:rsidR="00113536" w:rsidRPr="008E3806" w:rsidRDefault="00231CCF" w:rsidP="008E38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 xml:space="preserve">Il est urgent que les cris d’alarme des représentants de l'ONU à Gaza trouvent un écho auprès </w:t>
      </w:r>
      <w:r w:rsidR="002F6621" w:rsidRPr="008E3806">
        <w:rPr>
          <w:rFonts w:ascii="Arial" w:hAnsi="Arial" w:cs="Arial"/>
          <w:sz w:val="24"/>
          <w:szCs w:val="24"/>
        </w:rPr>
        <w:t>du gouvernement Français</w:t>
      </w:r>
      <w:r w:rsidR="00113536" w:rsidRPr="008E3806">
        <w:rPr>
          <w:rFonts w:ascii="Arial" w:hAnsi="Arial" w:cs="Arial"/>
          <w:sz w:val="24"/>
          <w:szCs w:val="24"/>
        </w:rPr>
        <w:t>.</w:t>
      </w:r>
    </w:p>
    <w:p w:rsidR="00231CCF" w:rsidRPr="008E3806" w:rsidRDefault="00231CCF" w:rsidP="008E38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sz w:val="24"/>
          <w:szCs w:val="24"/>
        </w:rPr>
        <w:t xml:space="preserve">Si une autre attaque criminelle venait à frapper Gaza, la responsabilité serait </w:t>
      </w:r>
      <w:r w:rsidR="008248DF" w:rsidRPr="008E3806">
        <w:rPr>
          <w:rFonts w:ascii="Arial" w:hAnsi="Arial" w:cs="Arial"/>
          <w:sz w:val="24"/>
          <w:szCs w:val="24"/>
        </w:rPr>
        <w:t xml:space="preserve">aussi </w:t>
      </w:r>
      <w:r w:rsidR="002F6621" w:rsidRPr="008E3806">
        <w:rPr>
          <w:rFonts w:ascii="Arial" w:hAnsi="Arial" w:cs="Arial"/>
          <w:sz w:val="24"/>
          <w:szCs w:val="24"/>
        </w:rPr>
        <w:t>la sienne</w:t>
      </w:r>
      <w:r w:rsidRPr="008E3806">
        <w:rPr>
          <w:rFonts w:ascii="Arial" w:hAnsi="Arial" w:cs="Arial"/>
          <w:sz w:val="24"/>
          <w:szCs w:val="24"/>
        </w:rPr>
        <w:t xml:space="preserve">. </w:t>
      </w:r>
    </w:p>
    <w:p w:rsidR="002F6621" w:rsidRPr="008E3806" w:rsidRDefault="002F6621" w:rsidP="008E3806">
      <w:pPr>
        <w:spacing w:line="240" w:lineRule="auto"/>
        <w:rPr>
          <w:rFonts w:ascii="Arial" w:hAnsi="Arial" w:cs="Arial"/>
          <w:b/>
          <w:caps/>
          <w:sz w:val="24"/>
          <w:szCs w:val="24"/>
        </w:rPr>
      </w:pPr>
    </w:p>
    <w:p w:rsidR="00231CCF" w:rsidRPr="008E3806" w:rsidRDefault="00231CCF" w:rsidP="008E380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caps/>
          <w:sz w:val="24"/>
          <w:szCs w:val="24"/>
        </w:rPr>
        <w:t>L</w:t>
      </w:r>
      <w:r w:rsidRPr="008E3806">
        <w:rPr>
          <w:rFonts w:ascii="Arial" w:hAnsi="Arial" w:cs="Arial"/>
          <w:b/>
          <w:sz w:val="24"/>
          <w:szCs w:val="24"/>
        </w:rPr>
        <w:t xml:space="preserve">’impunité </w:t>
      </w:r>
      <w:r w:rsidR="008248DF" w:rsidRPr="008E3806">
        <w:rPr>
          <w:rFonts w:ascii="Arial" w:hAnsi="Arial" w:cs="Arial"/>
          <w:b/>
          <w:sz w:val="24"/>
          <w:szCs w:val="24"/>
        </w:rPr>
        <w:t>d’Israël</w:t>
      </w:r>
      <w:r w:rsidRPr="008E3806">
        <w:rPr>
          <w:rFonts w:ascii="Arial" w:hAnsi="Arial" w:cs="Arial"/>
          <w:b/>
          <w:sz w:val="24"/>
          <w:szCs w:val="24"/>
        </w:rPr>
        <w:t> : ça suffit !</w:t>
      </w:r>
    </w:p>
    <w:p w:rsidR="00113536" w:rsidRPr="008E3806" w:rsidRDefault="00113536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>La l</w:t>
      </w:r>
      <w:r w:rsidR="00231CCF" w:rsidRPr="008E3806">
        <w:rPr>
          <w:rFonts w:ascii="Arial" w:hAnsi="Arial" w:cs="Arial"/>
          <w:b/>
          <w:sz w:val="24"/>
          <w:szCs w:val="24"/>
        </w:rPr>
        <w:t>evée immédiate et sans condition du blocu</w:t>
      </w:r>
      <w:r w:rsidRPr="008E3806">
        <w:rPr>
          <w:rFonts w:ascii="Arial" w:hAnsi="Arial" w:cs="Arial"/>
          <w:b/>
          <w:sz w:val="24"/>
          <w:szCs w:val="24"/>
        </w:rPr>
        <w:t>s illégal et inhumain de Gaza,</w:t>
      </w:r>
    </w:p>
    <w:p w:rsidR="00231CCF" w:rsidRPr="008E3806" w:rsidRDefault="00113536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 xml:space="preserve">La </w:t>
      </w:r>
      <w:r w:rsidR="00231CCF" w:rsidRPr="008E3806">
        <w:rPr>
          <w:rFonts w:ascii="Arial" w:hAnsi="Arial" w:cs="Arial"/>
          <w:b/>
          <w:sz w:val="24"/>
          <w:szCs w:val="24"/>
        </w:rPr>
        <w:t>Liberté de circulation avec le reste de la Palestine.</w:t>
      </w:r>
    </w:p>
    <w:p w:rsidR="00231CCF" w:rsidRPr="008E3806" w:rsidRDefault="00113536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>Des s</w:t>
      </w:r>
      <w:r w:rsidR="00231CCF" w:rsidRPr="008E3806">
        <w:rPr>
          <w:rFonts w:ascii="Arial" w:hAnsi="Arial" w:cs="Arial"/>
          <w:b/>
          <w:sz w:val="24"/>
          <w:szCs w:val="24"/>
        </w:rPr>
        <w:t>anctions contre Israël jusqu’au respect du droit international !</w:t>
      </w:r>
    </w:p>
    <w:p w:rsidR="002F6621" w:rsidRPr="008E3806" w:rsidRDefault="00113536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 xml:space="preserve">La </w:t>
      </w:r>
      <w:r w:rsidR="002F6621" w:rsidRPr="008E3806">
        <w:rPr>
          <w:rFonts w:ascii="Arial" w:hAnsi="Arial" w:cs="Arial"/>
          <w:b/>
          <w:sz w:val="24"/>
          <w:szCs w:val="24"/>
        </w:rPr>
        <w:t>Reconnaissance de l’</w:t>
      </w:r>
      <w:r w:rsidR="008248DF" w:rsidRPr="008E3806">
        <w:rPr>
          <w:rFonts w:ascii="Arial" w:hAnsi="Arial" w:cs="Arial"/>
          <w:b/>
          <w:sz w:val="24"/>
          <w:szCs w:val="24"/>
        </w:rPr>
        <w:t>État</w:t>
      </w:r>
      <w:r w:rsidR="002F6621" w:rsidRPr="008E3806">
        <w:rPr>
          <w:rFonts w:ascii="Arial" w:hAnsi="Arial" w:cs="Arial"/>
          <w:b/>
          <w:sz w:val="24"/>
          <w:szCs w:val="24"/>
        </w:rPr>
        <w:t xml:space="preserve"> Palestinien</w:t>
      </w:r>
    </w:p>
    <w:p w:rsidR="00231CCF" w:rsidRDefault="002F6621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3806">
        <w:rPr>
          <w:rFonts w:ascii="Arial" w:hAnsi="Arial" w:cs="Arial"/>
          <w:b/>
          <w:sz w:val="24"/>
          <w:szCs w:val="24"/>
        </w:rPr>
        <w:t xml:space="preserve">C’est ce que nous demandons aujourd’hui à notre Président </w:t>
      </w:r>
      <w:r w:rsidR="008248DF" w:rsidRPr="008E3806">
        <w:rPr>
          <w:rFonts w:ascii="Arial" w:hAnsi="Arial" w:cs="Arial"/>
          <w:b/>
          <w:sz w:val="24"/>
          <w:szCs w:val="24"/>
        </w:rPr>
        <w:t xml:space="preserve">dans la lettre que nous vous invitons à signer nombreux, </w:t>
      </w:r>
      <w:r w:rsidRPr="008E3806">
        <w:rPr>
          <w:rFonts w:ascii="Arial" w:hAnsi="Arial" w:cs="Arial"/>
          <w:b/>
          <w:sz w:val="24"/>
          <w:szCs w:val="24"/>
        </w:rPr>
        <w:t>comme à l’Union Européenne et à l’ensemble de ce qu’on appelle la Communauté Internationale</w:t>
      </w:r>
    </w:p>
    <w:p w:rsidR="008309ED" w:rsidRDefault="008309ED" w:rsidP="008E3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9ED" w:rsidRPr="008309ED" w:rsidRDefault="008309ED" w:rsidP="008309E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mettrons cette lettre-pétition à signer, en ligne, sur le site de l’AFPS DU Pays de Morlaix, demain dans le courant de la journée.</w:t>
      </w:r>
      <w:bookmarkStart w:id="0" w:name="_GoBack"/>
      <w:bookmarkEnd w:id="0"/>
    </w:p>
    <w:sectPr w:rsidR="008309ED" w:rsidRPr="008309ED" w:rsidSect="00075DAA">
      <w:footerReference w:type="default" r:id="rId6"/>
      <w:pgSz w:w="11906" w:h="16838"/>
      <w:pgMar w:top="709" w:right="566" w:bottom="567" w:left="709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44" w:rsidRDefault="005A5B44" w:rsidP="00075DAA">
      <w:pPr>
        <w:spacing w:after="0" w:line="240" w:lineRule="auto"/>
      </w:pPr>
      <w:r>
        <w:separator/>
      </w:r>
    </w:p>
  </w:endnote>
  <w:endnote w:type="continuationSeparator" w:id="0">
    <w:p w:rsidR="005A5B44" w:rsidRDefault="005A5B44" w:rsidP="0007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AA" w:rsidRDefault="00075DAA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309E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309E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75DAA" w:rsidRDefault="00075D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44" w:rsidRDefault="005A5B44" w:rsidP="00075DAA">
      <w:pPr>
        <w:spacing w:after="0" w:line="240" w:lineRule="auto"/>
      </w:pPr>
      <w:r>
        <w:separator/>
      </w:r>
    </w:p>
  </w:footnote>
  <w:footnote w:type="continuationSeparator" w:id="0">
    <w:p w:rsidR="005A5B44" w:rsidRDefault="005A5B44" w:rsidP="0007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CCF"/>
    <w:rsid w:val="00075DAA"/>
    <w:rsid w:val="00113536"/>
    <w:rsid w:val="001D3E7B"/>
    <w:rsid w:val="00231CCF"/>
    <w:rsid w:val="002F6621"/>
    <w:rsid w:val="003D400A"/>
    <w:rsid w:val="004273BD"/>
    <w:rsid w:val="005A5B44"/>
    <w:rsid w:val="00702336"/>
    <w:rsid w:val="007B4D62"/>
    <w:rsid w:val="008248DF"/>
    <w:rsid w:val="008309ED"/>
    <w:rsid w:val="008E3806"/>
    <w:rsid w:val="00BD3CB3"/>
    <w:rsid w:val="00C01DF4"/>
    <w:rsid w:val="00CC527D"/>
    <w:rsid w:val="00E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EB464D-FC9E-40C9-9992-51DF16C0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customStyle="1" w:styleId="apple-converted-space">
    <w:name w:val="apple-converted-space"/>
    <w:basedOn w:val="WW-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0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rsid w:val="00231CCF"/>
    <w:rPr>
      <w:color w:val="000080"/>
      <w:u w:val="single"/>
    </w:rPr>
  </w:style>
  <w:style w:type="paragraph" w:styleId="En-tte">
    <w:name w:val="header"/>
    <w:basedOn w:val="Normal"/>
    <w:link w:val="En-tteCar"/>
    <w:rsid w:val="00075DA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75DAA"/>
    <w:rPr>
      <w:rFonts w:ascii="Calibri" w:eastAsia="Calibri" w:hAnsi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rsid w:val="00075D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5DAA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GAZA, UN AN APRES, OU EST LA JUSTICE </vt:lpstr>
    </vt:vector>
  </TitlesOfParts>
  <Company/>
  <LinksUpToDate>false</LinksUpToDate>
  <CharactersWithSpaces>4810</CharactersWithSpaces>
  <SharedDoc>false</SharedDoc>
  <HLinks>
    <vt:vector size="18" baseType="variant"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https://www.facebook.com/AFPS44</vt:lpwstr>
      </vt:variant>
      <vt:variant>
        <vt:lpwstr/>
      </vt:variant>
      <vt:variant>
        <vt:i4>6619213</vt:i4>
      </vt:variant>
      <vt:variant>
        <vt:i4>3</vt:i4>
      </vt:variant>
      <vt:variant>
        <vt:i4>0</vt:i4>
      </vt:variant>
      <vt:variant>
        <vt:i4>5</vt:i4>
      </vt:variant>
      <vt:variant>
        <vt:lpwstr>mailto:afpsnantes@wanadoo.fr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http://www.afps44.france-palestine.org/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GAZA, UN AN APRES, OU EST LA JUSTICE </dc:title>
  <dc:subject/>
  <dc:creator>Claude</dc:creator>
  <cp:keywords/>
  <cp:lastModifiedBy>AFPS AFPS PAYS DE MORLAIX</cp:lastModifiedBy>
  <cp:revision>4</cp:revision>
  <cp:lastPrinted>2015-06-30T14:39:00Z</cp:lastPrinted>
  <dcterms:created xsi:type="dcterms:W3CDTF">2015-06-30T23:17:00Z</dcterms:created>
  <dcterms:modified xsi:type="dcterms:W3CDTF">2015-06-30T23:33:00Z</dcterms:modified>
</cp:coreProperties>
</file>